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entry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fill in the following table:</w:t>
      </w:r>
    </w:p>
    <w:tbl>
      <w:tblPr>
        <w:tblStyle w:val="Table1"/>
        <w:tblW w:w="59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8"/>
        <w:gridCol w:w="1843"/>
        <w:tblGridChange w:id="0">
          <w:tblGrid>
            <w:gridCol w:w="4138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school entrants per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level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sections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9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for school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Each school should only submit one copy of this document</w:t>
      </w:r>
      <w:r w:rsidDel="00000000" w:rsidR="00000000" w:rsidRPr="00000000">
        <w:rPr>
          <w:sz w:val="20"/>
          <w:szCs w:val="20"/>
          <w:rtl w:val="0"/>
        </w:rPr>
        <w:t xml:space="preserve">. To fill in this form accurately, please: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Include all students entering the Poetry Recitation competition in this document.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a different page for each category (e.g. Year 9 Italian-Australian; Year 9 Non-Italian; Year 12 Italian-Australian; Year 12 Madre Lingua, etc.)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List students alphabetically by surname in each category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add additional rows to each page. If there are more than 10 entries in one category, please use an additional page, rather than adding rows.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Please do not use caps lock when entering students’ names.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Forms which are not correctly filled in will be returned to schools.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return these forms to the Coordinator at: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danteliterarycomp@gmail.com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Categories for 2023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Madre Lingua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who have recently arrived in Australia and/or who were born and educated (for a number of years) in Italy.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​Italian-Australian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who have exposure to Italian language outside of school. These students hear Italian, or an Italian dialect, spoken amongst their family or participate in a community language school program. These students have some other regular contact with the Italian language additional to the tuition received at school.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Non-Italian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who do not have exposure to Italian language outside of school. These students’ exposure to Italian is solely through lessons received at school. These students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may be of Italian descent</w:t>
      </w:r>
      <w:r w:rsidDel="00000000" w:rsidR="00000000" w:rsidRPr="00000000">
        <w:rPr>
          <w:sz w:val="20"/>
          <w:szCs w:val="20"/>
          <w:rtl w:val="0"/>
        </w:rPr>
        <w:t xml:space="preserve">, but their families no longer speak Italian (i.e. Italian is not spoken amongst family living in Australia, including grandparents, in any capacity).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07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07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07D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3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0C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0C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0CA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4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1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1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117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5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16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16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164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6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1A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1B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1B1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7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Judge:_______________________________</w:t>
      </w:r>
    </w:p>
    <w:p w:rsidR="00000000" w:rsidDel="00000000" w:rsidP="00000000" w:rsidRDefault="00000000" w:rsidRPr="00000000" w14:paraId="000001F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school:</w:t>
      </w:r>
    </w:p>
    <w:p w:rsidR="00000000" w:rsidDel="00000000" w:rsidP="00000000" w:rsidRDefault="00000000" w:rsidRPr="00000000" w14:paraId="000001F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Level: </w:t>
      </w:r>
    </w:p>
    <w:p w:rsidR="00000000" w:rsidDel="00000000" w:rsidP="00000000" w:rsidRDefault="00000000" w:rsidRPr="00000000" w14:paraId="000001FE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  </w:t>
      </w:r>
      <w:r w:rsidDel="00000000" w:rsidR="00000000" w:rsidRPr="00000000">
        <w:rPr>
          <w:rtl w:val="0"/>
        </w:rPr>
      </w:r>
    </w:p>
    <w:tbl>
      <w:tblPr>
        <w:tblStyle w:val="Table8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2310"/>
        <w:gridCol w:w="3218"/>
        <w:gridCol w:w="5918"/>
        <w:gridCol w:w="1701"/>
        <w:gridCol w:w="1643"/>
        <w:tblGridChange w:id="0">
          <w:tblGrid>
            <w:gridCol w:w="598"/>
            <w:gridCol w:w="2310"/>
            <w:gridCol w:w="3218"/>
            <w:gridCol w:w="5918"/>
            <w:gridCol w:w="1701"/>
            <w:gridCol w:w="1643"/>
          </w:tblGrid>
        </w:tblGridChange>
      </w:tblGrid>
      <w:tr>
        <w:trPr>
          <w:cantSplit w:val="0"/>
          <w:trHeight w:val="2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10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poem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spacing w:line="240" w:lineRule="auto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2023 Dante Alighieri Poetry Recitation Competition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A69A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36391"/>
    <w:rPr>
      <w:color w:val="0000ff" w:themeColor="hyperlink"/>
      <w:u w:val="single"/>
    </w:rPr>
  </w:style>
  <w:style w:type="paragraph" w:styleId="DefaultText" w:customStyle="1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cs="Arial" w:eastAsia="Times New Roman" w:hAnsi="Arial"/>
      <w:sz w:val="24"/>
      <w:szCs w:val="24"/>
      <w:lang w:val="en-US"/>
    </w:rPr>
  </w:style>
  <w:style w:type="paragraph" w:styleId="NoSpacing">
    <w:name w:val="No Spacing"/>
    <w:uiPriority w:val="1"/>
    <w:qFormat w:val="1"/>
    <w:rsid w:val="002079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620E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nteliterarycomp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um/j1W47nODh6TFljWvnrUUww==">AMUW2mWFXMg2nG0looeWizNhxgcwHrCdXGEOppe0rm6PphxWhWtld4dC6pu61/loJKFqy9VMw/yp7XfEptR8CL9vzqBr0IHRz+W+DmpwMjsNVbwzS+I55Ic=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2022-03-06T05:11:00Z</dcterms:created>
  <dc:creator>Ester</dc:creator>
</cp:coreProperties>
</file>